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66" w:rsidRDefault="00893431">
      <w:r>
        <w:rPr>
          <w:noProof/>
          <w:lang w:eastAsia="en-CA"/>
        </w:rPr>
        <w:drawing>
          <wp:inline distT="0" distB="0" distL="0" distR="0">
            <wp:extent cx="7178704" cy="5591675"/>
            <wp:effectExtent l="19050" t="0" r="314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996" cy="559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C66" w:rsidSect="0089343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893431"/>
    <w:rsid w:val="00197C66"/>
    <w:rsid w:val="002C4B9F"/>
    <w:rsid w:val="0089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Statistics Canada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doquy</dc:creator>
  <cp:lastModifiedBy>doquy</cp:lastModifiedBy>
  <cp:revision>1</cp:revision>
  <cp:lastPrinted>2012-12-13T21:13:00Z</cp:lastPrinted>
  <dcterms:created xsi:type="dcterms:W3CDTF">2012-12-13T21:12:00Z</dcterms:created>
  <dcterms:modified xsi:type="dcterms:W3CDTF">2012-12-13T21:15:00Z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2130247351</vt:i4>
  </property>
  <property fmtid="{D5CDD505-2E9C-101B-9397-08002B2CF9AE}" pid="3" name="_NewReviewCycle">
    <vt:lpwstr/>
  </property>
  <property fmtid="{D5CDD505-2E9C-101B-9397-08002B2CF9AE}" pid="4" name="_EmailSubject">
    <vt:lpwstr>Presentations for DLI Atlantic</vt:lpwstr>
  </property>
  <property fmtid="{D5CDD505-2E9C-101B-9397-08002B2CF9AE}" pid="5" name="_AuthorEmail">
    <vt:lpwstr>David.Price@a.statcan.gc.ca</vt:lpwstr>
  </property>
  <property fmtid="{D5CDD505-2E9C-101B-9397-08002B2CF9AE}" pid="6" name="_AuthorEmailDisplayName">
    <vt:lpwstr>Price, David - MAD/DAM</vt:lpwstr>
  </property>
</Properties>
</file>